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5DC" w:rsidRDefault="00AB5094" w:rsidP="00E7489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025DC" w:rsidRDefault="00AB5094" w:rsidP="00E7489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8025DC" w:rsidRDefault="00AB5094" w:rsidP="00E7489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8025DC" w:rsidRPr="00E74896" w:rsidRDefault="008025DC" w:rsidP="00E74896">
      <w:pPr>
        <w:ind w:firstLine="0"/>
        <w:jc w:val="center"/>
        <w:rPr>
          <w:szCs w:val="28"/>
        </w:rPr>
      </w:pPr>
    </w:p>
    <w:p w:rsidR="008025DC" w:rsidRDefault="00AB5094" w:rsidP="00E7489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8025DC" w:rsidRPr="00E74896" w:rsidRDefault="008025DC" w:rsidP="00E74896">
      <w:pPr>
        <w:ind w:firstLine="0"/>
        <w:jc w:val="center"/>
      </w:pPr>
    </w:p>
    <w:p w:rsidR="008025DC" w:rsidRDefault="00AB5094" w:rsidP="00E74896">
      <w:pPr>
        <w:ind w:firstLine="0"/>
        <w:jc w:val="center"/>
        <w:rPr>
          <w:b/>
        </w:rPr>
      </w:pPr>
      <w:r>
        <w:rPr>
          <w:b/>
        </w:rPr>
        <w:t>(вторая сессия)</w:t>
      </w:r>
    </w:p>
    <w:p w:rsidR="008025DC" w:rsidRDefault="008025DC" w:rsidP="00E74896">
      <w:pPr>
        <w:ind w:firstLine="0"/>
        <w:jc w:val="center"/>
      </w:pPr>
    </w:p>
    <w:p w:rsidR="008025DC" w:rsidRDefault="00AB5094" w:rsidP="00E74896">
      <w:pPr>
        <w:ind w:firstLine="0"/>
        <w:jc w:val="center"/>
        <w:rPr>
          <w:b/>
        </w:rPr>
      </w:pPr>
      <w:r>
        <w:rPr>
          <w:b/>
        </w:rPr>
        <w:t xml:space="preserve">_________________        </w:t>
      </w:r>
      <w:r w:rsidR="00E74896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        № ____</w:t>
      </w:r>
    </w:p>
    <w:p w:rsidR="008025DC" w:rsidRDefault="008025DC" w:rsidP="00E74896">
      <w:pPr>
        <w:ind w:firstLine="0"/>
        <w:jc w:val="center"/>
        <w:rPr>
          <w:szCs w:val="28"/>
        </w:rPr>
      </w:pPr>
    </w:p>
    <w:p w:rsidR="008025DC" w:rsidRDefault="008025DC" w:rsidP="00E74896">
      <w:pPr>
        <w:ind w:firstLine="0"/>
        <w:jc w:val="center"/>
        <w:rPr>
          <w:szCs w:val="24"/>
        </w:rPr>
      </w:pPr>
    </w:p>
    <w:p w:rsidR="008025DC" w:rsidRDefault="00AB5094" w:rsidP="00E74896">
      <w:pPr>
        <w:ind w:firstLine="0"/>
        <w:contextualSpacing/>
        <w:jc w:val="center"/>
      </w:pPr>
      <w:r>
        <w:t xml:space="preserve">О назначении членов комиссии по наградам </w:t>
      </w:r>
      <w:r>
        <w:t>Новосибирской области</w:t>
      </w:r>
    </w:p>
    <w:p w:rsidR="008025DC" w:rsidRDefault="008025DC" w:rsidP="00E74896">
      <w:pPr>
        <w:ind w:firstLine="709"/>
        <w:contextualSpacing/>
      </w:pPr>
    </w:p>
    <w:p w:rsidR="008025DC" w:rsidRDefault="008025DC" w:rsidP="00E74896">
      <w:pPr>
        <w:ind w:firstLine="709"/>
        <w:contextualSpacing/>
      </w:pPr>
    </w:p>
    <w:p w:rsidR="008025DC" w:rsidRDefault="00AB5094" w:rsidP="00E74896">
      <w:pPr>
        <w:ind w:firstLine="709"/>
        <w:contextualSpacing/>
      </w:pPr>
      <w:r>
        <w:t>В соответствии со статьей 3 Закона Новосибирской области от 27 декабря 2002 года № 85-ОЗ «О наградах Новосибирской области» и статьей 93 Регламента Законодательного Собрания Новосибирской обл</w:t>
      </w:r>
      <w:r>
        <w:t>асти</w:t>
      </w:r>
    </w:p>
    <w:p w:rsidR="008025DC" w:rsidRDefault="00AB5094" w:rsidP="00E74896">
      <w:pPr>
        <w:ind w:firstLine="709"/>
        <w:contextualSpacing/>
      </w:pPr>
      <w:r>
        <w:t>Законодательное Собрание Новосибирской области</w:t>
      </w:r>
    </w:p>
    <w:p w:rsidR="008025DC" w:rsidRDefault="00AB5094" w:rsidP="00E74896">
      <w:pPr>
        <w:ind w:firstLine="709"/>
        <w:contextualSpacing/>
      </w:pPr>
      <w:r>
        <w:t>ПОСТАНОВЛЯЕТ:</w:t>
      </w:r>
    </w:p>
    <w:p w:rsidR="008025DC" w:rsidRDefault="008025DC" w:rsidP="00E74896">
      <w:pPr>
        <w:ind w:firstLine="709"/>
        <w:contextualSpacing/>
      </w:pPr>
    </w:p>
    <w:p w:rsidR="008025DC" w:rsidRDefault="00AB5094" w:rsidP="00E74896">
      <w:pPr>
        <w:ind w:firstLine="709"/>
        <w:contextualSpacing/>
      </w:pPr>
      <w:r>
        <w:t xml:space="preserve">1. Назначить в состав комиссии по наградам Новосибирской </w:t>
      </w:r>
      <w:proofErr w:type="gramStart"/>
      <w:r>
        <w:t>области депутатов Законодательного Собрания Новосибирской области восьмого созыва</w:t>
      </w:r>
      <w:proofErr w:type="gramEnd"/>
      <w:r>
        <w:t>:</w:t>
      </w:r>
    </w:p>
    <w:p w:rsidR="008025DC" w:rsidRDefault="00AB5094" w:rsidP="00E74896">
      <w:pPr>
        <w:ind w:firstLine="709"/>
        <w:contextualSpacing/>
      </w:pPr>
      <w:r>
        <w:t>1) Аверкина Александра Александровича – представи</w:t>
      </w:r>
      <w:r>
        <w:t>теля фракции «РОССИЙСКАЯ ПАРТИЯ ПЕНСИОНЕРОВ ЗА СОЦИАЛЬНУЮ СПРАВЕДЛИВОСТЬ» в Законодательном Собрании Новосибирской области;</w:t>
      </w:r>
    </w:p>
    <w:p w:rsidR="008025DC" w:rsidRDefault="00AB5094" w:rsidP="00E74896">
      <w:pPr>
        <w:ind w:firstLine="709"/>
        <w:contextualSpacing/>
      </w:pPr>
      <w:r>
        <w:t>2) Гришунина Игоря Федоровича – представителя Председателя Законодательного Собрания Новосибирской области;</w:t>
      </w:r>
    </w:p>
    <w:p w:rsidR="008025DC" w:rsidRDefault="00AB5094" w:rsidP="00E74896">
      <w:pPr>
        <w:ind w:firstLine="709"/>
        <w:contextualSpacing/>
      </w:pPr>
      <w:r>
        <w:t>3) Ильенко Валерия Павло</w:t>
      </w:r>
      <w:r>
        <w:t>вича – представителя фракции «</w:t>
      </w:r>
      <w:r>
        <w:rPr>
          <w:b/>
          <w:bCs/>
        </w:rPr>
        <w:t>ЕДИНАЯ РОССИЯ</w:t>
      </w:r>
      <w:r>
        <w:t>» в Законодательном Собрании Новосибирской области;</w:t>
      </w:r>
    </w:p>
    <w:p w:rsidR="008025DC" w:rsidRDefault="00AB5094" w:rsidP="00E74896">
      <w:pPr>
        <w:ind w:firstLine="709"/>
        <w:contextualSpacing/>
      </w:pPr>
      <w:r>
        <w:t>4) Любавского Андрея Валерьевич</w:t>
      </w:r>
      <w:r w:rsidR="00E74896">
        <w:t xml:space="preserve">а – представителя фракции КПРФ            </w:t>
      </w:r>
      <w:r>
        <w:t>в Законодательном Собрании Новосибирской области;</w:t>
      </w:r>
    </w:p>
    <w:p w:rsidR="008025DC" w:rsidRDefault="00AB5094" w:rsidP="00E74896">
      <w:pPr>
        <w:ind w:firstLine="709"/>
        <w:contextualSpacing/>
      </w:pPr>
      <w:r>
        <w:t>5) </w:t>
      </w:r>
      <w:proofErr w:type="spellStart"/>
      <w:r>
        <w:t>Сивака</w:t>
      </w:r>
      <w:proofErr w:type="spellEnd"/>
      <w:r>
        <w:t xml:space="preserve"> Романа Андреевича – представителя фрак</w:t>
      </w:r>
      <w:r>
        <w:t>ции «СПРАВЕДЛИВАЯ РОССИЯ – ЗА ПРАВДУ» в Законодательном Собрании Новосибирской области;</w:t>
      </w:r>
    </w:p>
    <w:p w:rsidR="008025DC" w:rsidRDefault="00AB5094" w:rsidP="00E74896">
      <w:pPr>
        <w:ind w:firstLine="709"/>
        <w:contextualSpacing/>
      </w:pPr>
      <w:bookmarkStart w:id="0" w:name="_GoBack"/>
      <w:bookmarkEnd w:id="0"/>
      <w:r>
        <w:t>6) Терешкову Анну Васильевн</w:t>
      </w:r>
      <w:r w:rsidR="00E74896">
        <w:t xml:space="preserve">у – представителя фракции ЛДПР                      </w:t>
      </w:r>
      <w:r>
        <w:t>в Законодательном Собрании Новосибирской области;</w:t>
      </w:r>
    </w:p>
    <w:p w:rsidR="008025DC" w:rsidRDefault="00AB5094" w:rsidP="00E74896">
      <w:pPr>
        <w:ind w:firstLine="709"/>
        <w:contextualSpacing/>
      </w:pPr>
      <w:r>
        <w:t>7) </w:t>
      </w:r>
      <w:proofErr w:type="spellStart"/>
      <w:r>
        <w:t>Украинцеву</w:t>
      </w:r>
      <w:proofErr w:type="spellEnd"/>
      <w:r>
        <w:t xml:space="preserve"> Дарью Александровну – представителя фракции «</w:t>
      </w:r>
      <w:r>
        <w:t>НОВЫЕ ЛЮДИ» в Законодательном Собрании Новосибирской области.</w:t>
      </w:r>
    </w:p>
    <w:p w:rsidR="008025DC" w:rsidRDefault="00AB5094" w:rsidP="00E74896">
      <w:pPr>
        <w:ind w:firstLine="709"/>
        <w:contextualSpacing/>
      </w:pPr>
      <w:r>
        <w:t xml:space="preserve">2. Опубликовать настоящее постановление в газете «Ведомости Законодательного Собрания Новосибирской области» и сетевом издании «Сайт Законодательного Собрания Новосибирской области. Нормативные правовые акты». </w:t>
      </w:r>
    </w:p>
    <w:p w:rsidR="008025DC" w:rsidRDefault="00AB5094" w:rsidP="00E74896">
      <w:pPr>
        <w:ind w:firstLine="709"/>
        <w:contextualSpacing/>
      </w:pPr>
      <w:r>
        <w:t>3. Настоящее постановление вступает в силу со</w:t>
      </w:r>
      <w:r>
        <w:t xml:space="preserve"> дня его принятия.</w:t>
      </w:r>
    </w:p>
    <w:p w:rsidR="008025DC" w:rsidRDefault="008025DC" w:rsidP="00E74896">
      <w:pPr>
        <w:ind w:firstLine="709"/>
        <w:contextualSpacing/>
      </w:pPr>
    </w:p>
    <w:p w:rsidR="008025DC" w:rsidRDefault="008025DC" w:rsidP="00E74896">
      <w:pPr>
        <w:ind w:firstLine="708"/>
        <w:rPr>
          <w:szCs w:val="28"/>
        </w:rPr>
      </w:pPr>
    </w:p>
    <w:p w:rsidR="008025DC" w:rsidRDefault="00AB5094" w:rsidP="00E74896">
      <w:pPr>
        <w:ind w:firstLine="0"/>
        <w:rPr>
          <w:szCs w:val="28"/>
        </w:rPr>
      </w:pPr>
      <w:r>
        <w:rPr>
          <w:szCs w:val="28"/>
        </w:rPr>
        <w:lastRenderedPageBreak/>
        <w:t>Председатель</w:t>
      </w:r>
    </w:p>
    <w:p w:rsidR="008025DC" w:rsidRDefault="00AB5094" w:rsidP="00E74896">
      <w:pPr>
        <w:ind w:firstLine="0"/>
        <w:rPr>
          <w:szCs w:val="28"/>
        </w:rPr>
      </w:pPr>
      <w:r>
        <w:rPr>
          <w:szCs w:val="28"/>
        </w:rPr>
        <w:t xml:space="preserve">Законодательного Собрания                                   </w:t>
      </w:r>
      <w:r w:rsidR="00E74896">
        <w:rPr>
          <w:szCs w:val="28"/>
        </w:rPr>
        <w:t xml:space="preserve">                            </w:t>
      </w:r>
      <w:r>
        <w:rPr>
          <w:szCs w:val="28"/>
        </w:rPr>
        <w:t xml:space="preserve">      А.И. </w:t>
      </w:r>
      <w:proofErr w:type="spellStart"/>
      <w:r>
        <w:rPr>
          <w:szCs w:val="28"/>
        </w:rPr>
        <w:t>Шимкив</w:t>
      </w:r>
      <w:proofErr w:type="spellEnd"/>
    </w:p>
    <w:sectPr w:rsidR="008025DC" w:rsidSect="00E74896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418" w:header="425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94" w:rsidRDefault="00AB5094">
      <w:r>
        <w:separator/>
      </w:r>
    </w:p>
  </w:endnote>
  <w:endnote w:type="continuationSeparator" w:id="0">
    <w:p w:rsidR="00AB5094" w:rsidRDefault="00AB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DC" w:rsidRDefault="00AB5094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025DC" w:rsidRDefault="008025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94" w:rsidRDefault="00AB5094">
      <w:r>
        <w:separator/>
      </w:r>
    </w:p>
  </w:footnote>
  <w:footnote w:type="continuationSeparator" w:id="0">
    <w:p w:rsidR="00AB5094" w:rsidRDefault="00AB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DC" w:rsidRDefault="00AB5094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025DC" w:rsidRDefault="008025D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DC" w:rsidRDefault="008025DC">
    <w:pPr>
      <w:pStyle w:val="ab"/>
      <w:jc w:val="center"/>
      <w:rPr>
        <w:sz w:val="24"/>
        <w:szCs w:val="24"/>
      </w:rPr>
    </w:pPr>
  </w:p>
  <w:p w:rsidR="008025DC" w:rsidRDefault="008025D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DC" w:rsidRDefault="00AB5094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DC"/>
    <w:rsid w:val="008025DC"/>
    <w:rsid w:val="00AB5094"/>
    <w:rsid w:val="00E7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1689</Characters>
  <Application>Microsoft Office Word</Application>
  <DocSecurity>0</DocSecurity>
  <Lines>14</Lines>
  <Paragraphs>3</Paragraphs>
  <ScaleCrop>false</ScaleCrop>
  <Company>Областной Совет депутатов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Наталья Георгиевна</dc:creator>
  <cp:lastModifiedBy>Кожевникова Оксана Сергеевна</cp:lastModifiedBy>
  <cp:revision>35</cp:revision>
  <dcterms:created xsi:type="dcterms:W3CDTF">2025-08-27T04:30:00Z</dcterms:created>
  <dcterms:modified xsi:type="dcterms:W3CDTF">2025-10-23T04:48:00Z</dcterms:modified>
  <cp:version>917504</cp:version>
</cp:coreProperties>
</file>